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line="240"/>
        <w:contextualSpacing w:val="0"/>
        <w:jc w:val="center"/>
      </w:pPr>
      <w:r w:rsidRPr="00000000" w:rsidR="00000000" w:rsidDel="00000000">
        <w:rPr>
          <w:rFonts w:cs="Libre Baskerville" w:hAnsi="Libre Baskerville" w:eastAsia="Libre Baskerville" w:ascii="Libre Baskerville"/>
          <w:sz w:val="24"/>
          <w:rtl w:val="0"/>
        </w:rPr>
        <w:t xml:space="preserve">Cordova High School</w:t>
      </w:r>
    </w:p>
    <w:p w:rsidP="00000000" w:rsidRPr="00000000" w:rsidR="00000000" w:rsidDel="00000000" w:rsidRDefault="00000000">
      <w:pPr>
        <w:spacing w:lineRule="auto" w:line="240"/>
        <w:contextualSpacing w:val="0"/>
        <w:jc w:val="center"/>
      </w:pPr>
      <w:r w:rsidRPr="00000000" w:rsidR="00000000" w:rsidDel="00000000">
        <w:rPr>
          <w:rFonts w:cs="Libre Baskerville" w:hAnsi="Libre Baskerville" w:eastAsia="Libre Baskerville" w:ascii="Libre Baskerville"/>
          <w:b w:val="1"/>
          <w:sz w:val="28"/>
          <w:rtl w:val="0"/>
        </w:rPr>
        <w:t xml:space="preserve">Spanish II Syllabus</w:t>
      </w:r>
    </w:p>
    <w:p w:rsidP="00000000" w:rsidRPr="00000000" w:rsidR="00000000" w:rsidDel="00000000" w:rsidRDefault="00000000">
      <w:pPr>
        <w:spacing w:lineRule="auto" w:line="240"/>
        <w:contextualSpacing w:val="0"/>
        <w:jc w:val="center"/>
      </w:pPr>
      <w:r w:rsidRPr="00000000" w:rsidR="00000000" w:rsidDel="00000000">
        <w:rPr>
          <w:rFonts w:cs="Libre Baskerville" w:hAnsi="Libre Baskerville" w:eastAsia="Libre Baskerville" w:ascii="Libre Baskerville"/>
          <w:b w:val="1"/>
          <w:sz w:val="28"/>
          <w:rtl w:val="0"/>
        </w:rPr>
        <w:t xml:space="preserve">20</w:t>
      </w:r>
      <w:r w:rsidRPr="00000000" w:rsidR="00000000" w:rsidDel="00000000">
        <w:rPr>
          <w:rFonts w:cs="Libre Baskerville" w:hAnsi="Libre Baskerville" w:eastAsia="Libre Baskerville" w:ascii="Libre Baskerville"/>
          <w:b w:val="1"/>
          <w:sz w:val="24"/>
          <w:rtl w:val="0"/>
        </w:rPr>
        <w:t xml:space="preserve">14-2015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Libre Baskerville" w:hAnsi="Libre Baskerville" w:eastAsia="Libre Baskerville" w:ascii="Libre Baskerville"/>
          <w:b w:val="1"/>
          <w:rtl w:val="0"/>
        </w:rPr>
        <w:t xml:space="preserve">Instructor</w:t>
      </w:r>
      <w:r w:rsidRPr="00000000" w:rsidR="00000000" w:rsidDel="00000000">
        <w:rPr>
          <w:rFonts w:cs="Libre Baskerville" w:hAnsi="Libre Baskerville" w:eastAsia="Libre Baskerville" w:ascii="Libre Baskerville"/>
          <w:rtl w:val="0"/>
        </w:rPr>
        <w:t xml:space="preserve">: </w:t>
        <w:tab/>
        <w:tab/>
        <w:t xml:space="preserve">Señora Magee</w:t>
      </w:r>
    </w:p>
    <w:p w:rsidP="00000000" w:rsidRPr="00000000" w:rsidR="00000000" w:rsidDel="00000000" w:rsidRDefault="00000000">
      <w:pPr>
        <w:spacing w:lineRule="auto" w:line="240"/>
        <w:contextualSpacing w:val="0"/>
      </w:pPr>
      <w:r w:rsidRPr="00000000" w:rsidR="00000000" w:rsidDel="00000000">
        <w:rPr>
          <w:rFonts w:cs="Libre Baskerville" w:hAnsi="Libre Baskerville" w:eastAsia="Libre Baskerville" w:ascii="Libre Baskerville"/>
          <w:b w:val="1"/>
          <w:rtl w:val="0"/>
        </w:rPr>
        <w:t xml:space="preserve">Level:        </w:t>
        <w:tab/>
        <w:tab/>
      </w:r>
      <w:r w:rsidRPr="00000000" w:rsidR="00000000" w:rsidDel="00000000">
        <w:rPr>
          <w:rFonts w:cs="Libre Baskerville" w:hAnsi="Libre Baskerville" w:eastAsia="Libre Baskerville" w:ascii="Libre Baskerville"/>
          <w:b w:val="1"/>
          <w:sz w:val="24"/>
          <w:rtl w:val="0"/>
        </w:rPr>
        <w:t xml:space="preserve">Spanish II- Spanish II Honors</w:t>
      </w:r>
    </w:p>
    <w:p w:rsidP="00000000" w:rsidRPr="00000000" w:rsidR="00000000" w:rsidDel="00000000" w:rsidRDefault="00000000">
      <w:pPr>
        <w:contextualSpacing w:val="0"/>
      </w:pPr>
      <w:r w:rsidRPr="00000000" w:rsidR="00000000" w:rsidDel="00000000">
        <w:rPr>
          <w:b w:val="1"/>
          <w:rtl w:val="0"/>
        </w:rPr>
        <w:t xml:space="preserve">Tutoring:</w:t>
        <w:tab/>
        <w:tab/>
      </w:r>
      <w:r w:rsidRPr="00000000" w:rsidR="00000000" w:rsidDel="00000000">
        <w:rPr>
          <w:rtl w:val="0"/>
        </w:rPr>
        <w:t xml:space="preserve">Tuesdays 2:30-3:30 or by appointment</w:t>
      </w:r>
    </w:p>
    <w:p w:rsidP="00000000" w:rsidRPr="00000000" w:rsidR="00000000" w:rsidDel="00000000" w:rsidRDefault="00000000">
      <w:pPr>
        <w:contextualSpacing w:val="0"/>
      </w:pPr>
      <w:r w:rsidRPr="00000000" w:rsidR="00000000" w:rsidDel="00000000">
        <w:rPr>
          <w:b w:val="1"/>
          <w:rtl w:val="0"/>
        </w:rPr>
        <w:t xml:space="preserve">Website:</w:t>
      </w:r>
      <w:r w:rsidRPr="00000000" w:rsidR="00000000" w:rsidDel="00000000">
        <w:rPr>
          <w:rtl w:val="0"/>
        </w:rPr>
        <w:tab/>
        <w:tab/>
        <w:t xml:space="preserve">www.cordovaspanish.weebly.com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Course Description:</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t xml:space="preserve">The world language program in SCS focuses on using languages in real-world situations. Students learn language that prepares them to communicate with others through oral language, print, and media. Although students will need to know vocabulary, grammar, and cultural information, they learn them in order to use them purposefully for communication with others. This emphasis on communication aligns the SCS curriculum with state and national standards.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each level of world language instruction, students expand the topics on which they are able to communicate, the ways in which they are able to express themselves and understand others, and the sophistication with which they can express ideas. Student understanding of other cultures, ability to behave in culturally acceptable ways, and to recognize the relationships between language and culture grow with each unit, year, and level of world language study.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Each level of the SCS language curriculum is guided by clear statements of what students will know and be able to do. Realistic expectations for how well students will be able to use their language and cultural skills are also clearly stated. These objectives determine what teachers teach, what practice activities are provided to students, and how student progress is evaluated. Ultimately, because the goal of learning language is to be able to use it, SCS teachers are expected to test and evaluate their students on what students can do with what they have learned. SCS world language course descriptions include: 1) a series of ‘can do’ statements that indicate what students are expected to demonstrate their ability to do by the end of each academic year of instruction, and 2) a description of how well students can use the language they have learned at the end of the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National Standards: Communication, Culture, Connections, Comparisons, Communities </w:t>
      </w:r>
    </w:p>
    <w:p w:rsidP="00000000" w:rsidRPr="00000000" w:rsidR="00000000" w:rsidDel="00000000" w:rsidRDefault="00000000">
      <w:pPr>
        <w:contextualSpacing w:val="0"/>
      </w:pPr>
      <w:r w:rsidRPr="00000000" w:rsidR="00000000" w:rsidDel="00000000">
        <w:rPr>
          <w:rtl w:val="0"/>
        </w:rPr>
        <w:t xml:space="preserve"> </w:t>
      </w:r>
      <w:hyperlink r:id="rId5">
        <w:r w:rsidRPr="00000000" w:rsidR="00000000" w:rsidDel="00000000">
          <w:rPr>
            <w:color w:val="1155cc"/>
            <w:u w:val="single"/>
            <w:rtl w:val="0"/>
          </w:rPr>
          <w:t xml:space="preserve">http://www.actfl.org/files/public/execsumm.pdf</w:t>
        </w:r>
      </w:hyperlink>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State Standards: Communication, Culture, Connections, Comparisons, Communities</w:t>
      </w:r>
      <w:r w:rsidRPr="00000000" w:rsidR="00000000" w:rsidDel="00000000">
        <w:rPr>
          <w:rtl w:val="0"/>
        </w:rPr>
        <w:t xml:space="preserve"> </w:t>
      </w:r>
    </w:p>
    <w:p w:rsidP="00000000" w:rsidRPr="00000000" w:rsidR="00000000" w:rsidDel="00000000" w:rsidRDefault="00000000">
      <w:pPr>
        <w:contextualSpacing w:val="0"/>
      </w:pPr>
      <w:hyperlink r:id="rId6">
        <w:r w:rsidRPr="00000000" w:rsidR="00000000" w:rsidDel="00000000">
          <w:rPr>
            <w:color w:val="1155cc"/>
            <w:u w:val="single"/>
            <w:rtl w:val="0"/>
          </w:rPr>
          <w:t xml:space="preserve"> http://www.tn.gov/education/ci/foreign_lang/elem.shtml</w:t>
        </w:r>
      </w:hyperlink>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Technology Standards: </w:t>
      </w:r>
    </w:p>
    <w:p w:rsidP="00000000" w:rsidRPr="00000000" w:rsidR="00000000" w:rsidDel="00000000" w:rsidRDefault="00000000">
      <w:pPr>
        <w:contextualSpacing w:val="0"/>
      </w:pPr>
      <w:hyperlink r:id="rId7">
        <w:r w:rsidRPr="00000000" w:rsidR="00000000" w:rsidDel="00000000">
          <w:rPr>
            <w:color w:val="1155cc"/>
            <w:u w:val="single"/>
            <w:rtl w:val="0"/>
          </w:rPr>
          <w:t xml:space="preserve">http://www.iste.org/AM/Template.cfm?Section=NETS</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Course Objectives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At the end of a sequential </w:t>
      </w:r>
      <w:r w:rsidRPr="00000000" w:rsidR="00000000" w:rsidDel="00000000">
        <w:rPr>
          <w:b w:val="1"/>
          <w:i w:val="1"/>
          <w:u w:val="single"/>
          <w:rtl w:val="0"/>
        </w:rPr>
        <w:t xml:space="preserve">Second Academic Year</w:t>
      </w:r>
      <w:r w:rsidRPr="00000000" w:rsidR="00000000" w:rsidDel="00000000">
        <w:rPr>
          <w:b w:val="1"/>
          <w:rtl w:val="0"/>
        </w:rPr>
        <w:t xml:space="preserve"> of a World Language class you will be able to…</w:t>
      </w:r>
    </w:p>
    <w:p w:rsidP="00000000" w:rsidRPr="00000000" w:rsidR="00000000" w:rsidDel="00000000" w:rsidRDefault="00000000">
      <w:pPr>
        <w:contextualSpacing w:val="0"/>
      </w:pPr>
      <w:r w:rsidRPr="00000000" w:rsidR="00000000" w:rsidDel="00000000">
        <w:rPr>
          <w:rtl w:val="0"/>
        </w:rPr>
        <w:t xml:space="preserve">• Express needs, preferences, feelings and emotions</w:t>
      </w:r>
    </w:p>
    <w:p w:rsidP="00000000" w:rsidRPr="00000000" w:rsidR="00000000" w:rsidDel="00000000" w:rsidRDefault="00000000">
      <w:pPr>
        <w:contextualSpacing w:val="0"/>
      </w:pPr>
      <w:r w:rsidRPr="00000000" w:rsidR="00000000" w:rsidDel="00000000">
        <w:rPr>
          <w:rtl w:val="0"/>
        </w:rPr>
        <w:t xml:space="preserve">• Give and follow simple directions</w:t>
      </w:r>
    </w:p>
    <w:p w:rsidP="00000000" w:rsidRPr="00000000" w:rsidR="00000000" w:rsidDel="00000000" w:rsidRDefault="00000000">
      <w:pPr>
        <w:contextualSpacing w:val="0"/>
      </w:pPr>
      <w:r w:rsidRPr="00000000" w:rsidR="00000000" w:rsidDel="00000000">
        <w:rPr>
          <w:rtl w:val="0"/>
        </w:rPr>
        <w:t xml:space="preserve">• Ask and answer simple questions about topics such as school, family, past experiences,   future goals, special</w:t>
      </w:r>
    </w:p>
    <w:p w:rsidP="00000000" w:rsidRPr="00000000" w:rsidR="00000000" w:rsidDel="00000000" w:rsidRDefault="00000000">
      <w:pPr>
        <w:contextualSpacing w:val="0"/>
      </w:pPr>
      <w:r w:rsidRPr="00000000" w:rsidR="00000000" w:rsidDel="00000000">
        <w:rPr>
          <w:rtl w:val="0"/>
        </w:rPr>
        <w:t xml:space="preserve">• events, the community, daily activities, etc.</w:t>
      </w:r>
    </w:p>
    <w:p w:rsidP="00000000" w:rsidRPr="00000000" w:rsidR="00000000" w:rsidDel="00000000" w:rsidRDefault="00000000">
      <w:pPr>
        <w:contextualSpacing w:val="0"/>
      </w:pPr>
      <w:r w:rsidRPr="00000000" w:rsidR="00000000" w:rsidDel="00000000">
        <w:rPr>
          <w:rtl w:val="0"/>
        </w:rPr>
        <w:t xml:space="preserve">• Read and understand simple, level appropriate, authentic text</w:t>
      </w:r>
    </w:p>
    <w:p w:rsidP="00000000" w:rsidRPr="00000000" w:rsidR="00000000" w:rsidDel="00000000" w:rsidRDefault="00000000">
      <w:pPr>
        <w:contextualSpacing w:val="0"/>
      </w:pPr>
      <w:r w:rsidRPr="00000000" w:rsidR="00000000" w:rsidDel="00000000">
        <w:rPr>
          <w:rtl w:val="0"/>
        </w:rPr>
        <w:t xml:space="preserve">• Give brief, organized oral presentations with visual aids</w:t>
      </w:r>
    </w:p>
    <w:p w:rsidP="00000000" w:rsidRPr="00000000" w:rsidR="00000000" w:rsidDel="00000000" w:rsidRDefault="00000000">
      <w:pPr>
        <w:contextualSpacing w:val="0"/>
      </w:pPr>
      <w:r w:rsidRPr="00000000" w:rsidR="00000000" w:rsidDel="00000000">
        <w:rPr>
          <w:rtl w:val="0"/>
        </w:rPr>
        <w:t xml:space="preserve">• Write short, organized paragraphs about familiar topics</w:t>
      </w:r>
    </w:p>
    <w:p w:rsidP="00000000" w:rsidRPr="00000000" w:rsidR="00000000" w:rsidDel="00000000" w:rsidRDefault="00000000">
      <w:pPr>
        <w:contextualSpacing w:val="0"/>
      </w:pPr>
      <w:r w:rsidRPr="00000000" w:rsidR="00000000" w:rsidDel="00000000">
        <w:rPr>
          <w:rtl w:val="0"/>
        </w:rPr>
        <w:t xml:space="preserve">• Demonstrate greater understanding of the influence of geography on food, clothing, and other cultural aspects</w:t>
      </w:r>
    </w:p>
    <w:p w:rsidP="00000000" w:rsidRPr="00000000" w:rsidR="00000000" w:rsidDel="00000000" w:rsidRDefault="00000000">
      <w:pPr>
        <w:contextualSpacing w:val="0"/>
      </w:pPr>
      <w:r w:rsidRPr="00000000" w:rsidR="00000000" w:rsidDel="00000000">
        <w:rPr>
          <w:rtl w:val="0"/>
        </w:rPr>
        <w:t xml:space="preserve">• Compare and contrast with a deeper understanding of the cultural similarities and differences</w:t>
      </w:r>
    </w:p>
    <w:p w:rsidP="00000000" w:rsidRPr="00000000" w:rsidR="00000000" w:rsidDel="00000000" w:rsidRDefault="00000000">
      <w:pPr>
        <w:contextualSpacing w:val="0"/>
      </w:pPr>
      <w:r w:rsidRPr="00000000" w:rsidR="00000000" w:rsidDel="00000000">
        <w:rPr>
          <w:rtl w:val="0"/>
        </w:rPr>
        <w:t xml:space="preserve">• Compare and contrast the viewpoints of the target culture with their own</w:t>
      </w:r>
    </w:p>
    <w:p w:rsidP="00000000" w:rsidRPr="00000000" w:rsidR="00000000" w:rsidDel="00000000" w:rsidRDefault="00000000">
      <w:pPr>
        <w:contextualSpacing w:val="0"/>
      </w:pPr>
      <w:r w:rsidRPr="00000000" w:rsidR="00000000" w:rsidDel="00000000">
        <w:rPr>
          <w:rtl w:val="0"/>
        </w:rPr>
        <w:t xml:space="preserve">• Compare essential structures of the target language with their own</w:t>
      </w:r>
    </w:p>
    <w:p w:rsidP="00000000" w:rsidRPr="00000000" w:rsidR="00000000" w:rsidDel="00000000" w:rsidRDefault="00000000">
      <w:pPr>
        <w:contextualSpacing w:val="0"/>
      </w:pPr>
      <w:r w:rsidRPr="00000000" w:rsidR="00000000" w:rsidDel="00000000">
        <w:rPr>
          <w:rtl w:val="0"/>
        </w:rPr>
        <w:t xml:space="preserve">• Use simple sentences and phrases to narrate in the past about familiar topics</w:t>
      </w:r>
    </w:p>
    <w:p w:rsidP="00000000" w:rsidRPr="00000000" w:rsidR="00000000" w:rsidDel="00000000" w:rsidRDefault="00000000">
      <w:pPr>
        <w:contextualSpacing w:val="0"/>
      </w:pPr>
      <w:r w:rsidRPr="00000000" w:rsidR="00000000" w:rsidDel="00000000">
        <w:rPr>
          <w:rtl w:val="0"/>
        </w:rPr>
        <w:t xml:space="preserve">• Recognize the future tense </w:t>
      </w:r>
    </w:p>
    <w:p w:rsidP="00000000" w:rsidRPr="00000000" w:rsidR="00000000" w:rsidDel="00000000" w:rsidRDefault="00000000">
      <w:pPr>
        <w:contextualSpacing w:val="0"/>
      </w:pPr>
      <w:r w:rsidRPr="00000000" w:rsidR="00000000" w:rsidDel="00000000">
        <w:rPr>
          <w:rtl w:val="0"/>
        </w:rPr>
        <w:t xml:space="preserve">• Use level appropriate idiomatic expressions of the target language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MATERIALS NEEDED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Bring To Class Daily </w:t>
      </w: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1 Inch 3-ring binder and 1 pack of five dividers</w:t>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1 Pack notebook paper (college ruled, 3 hole punched) </w:t>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3 pencils and 3 pens -blue, black and red</w:t>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1 Merriam-Webster's Pocket Spanish-English Dictionary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For Classroom Use </w:t>
      </w:r>
      <w:r w:rsidRPr="00000000" w:rsidR="00000000" w:rsidDel="00000000">
        <w:rPr>
          <w:rtl w:val="0"/>
        </w:rPr>
        <w:t xml:space="preserve"> </w:t>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1 100 pack of 4x6 Index cards  (white or colored) </w:t>
      </w:r>
    </w:p>
    <w:p w:rsidP="00000000" w:rsidRPr="00000000" w:rsidR="00000000" w:rsidDel="00000000" w:rsidRDefault="00000000">
      <w:pPr>
        <w:numPr>
          <w:ilvl w:val="0"/>
          <w:numId w:val="2"/>
        </w:numPr>
        <w:spacing w:lineRule="auto" w:line="240"/>
        <w:ind w:left="720" w:hanging="359"/>
        <w:contextualSpacing w:val="1"/>
        <w:rPr/>
      </w:pPr>
      <w:bookmarkStart w:id="0" w:colFirst="0" w:name="h.gyvzmrwfms74" w:colLast="0"/>
      <w:bookmarkEnd w:id="0"/>
      <w:r w:rsidRPr="00000000" w:rsidR="00000000" w:rsidDel="00000000">
        <w:rPr>
          <w:rtl w:val="0"/>
        </w:rPr>
        <w:t xml:space="preserve">1 Box of kleenex</w:t>
      </w:r>
    </w:p>
    <w:p w:rsidP="00000000" w:rsidRPr="00000000" w:rsidR="00000000" w:rsidDel="00000000" w:rsidRDefault="00000000">
      <w:pPr>
        <w:numPr>
          <w:ilvl w:val="0"/>
          <w:numId w:val="2"/>
        </w:numPr>
        <w:spacing w:lineRule="auto" w:line="240"/>
        <w:ind w:left="720" w:hanging="359"/>
        <w:contextualSpacing w:val="1"/>
        <w:rPr/>
      </w:pPr>
      <w:bookmarkStart w:id="1" w:colFirst="0" w:name="h.3i2cled27tzs" w:colLast="0"/>
      <w:bookmarkEnd w:id="1"/>
      <w:r w:rsidRPr="00000000" w:rsidR="00000000" w:rsidDel="00000000">
        <w:rPr>
          <w:rtl w:val="0"/>
        </w:rPr>
        <w:t xml:space="preserve">3 Dry erase Expo markers</w:t>
      </w:r>
    </w:p>
    <w:p w:rsidP="00000000" w:rsidRPr="00000000" w:rsidR="00000000" w:rsidDel="00000000" w:rsidRDefault="00000000">
      <w:pPr>
        <w:pStyle w:val="Heading1"/>
        <w:spacing w:lineRule="auto" w:line="336"/>
        <w:contextualSpacing w:val="0"/>
      </w:pPr>
      <w:bookmarkStart w:id="2" w:colFirst="0" w:name="h.c3pwdmktwodr" w:colLast="0"/>
      <w:bookmarkEnd w:id="2"/>
      <w:r w:rsidRPr="00000000" w:rsidR="00000000" w:rsidDel="00000000">
        <w:rPr>
          <w:rtl w:val="0"/>
        </w:rPr>
      </w:r>
    </w:p>
    <w:p w:rsidP="00000000" w:rsidRPr="00000000" w:rsidR="00000000" w:rsidDel="00000000" w:rsidRDefault="00000000">
      <w:pPr>
        <w:spacing w:lineRule="auto" w:line="240"/>
        <w:contextualSpacing w:val="0"/>
      </w:pPr>
      <w:bookmarkStart w:id="3" w:colFirst="0" w:name="h.52ejm0bp5yt7" w:colLast="0"/>
      <w:bookmarkEnd w:id="3"/>
      <w:r w:rsidRPr="00000000" w:rsidR="00000000" w:rsidDel="00000000">
        <w:rPr>
          <w:b w:val="1"/>
          <w:rtl w:val="0"/>
        </w:rPr>
        <w:t xml:space="preserve">Attendance Policy:</w:t>
      </w:r>
      <w:r w:rsidRPr="00000000" w:rsidR="00000000" w:rsidDel="00000000">
        <w:rPr>
          <w:rtl w:val="0"/>
        </w:rPr>
        <w:t xml:space="preserve"> Students are expected to attend class daily. As this is a performance-based class, attendance is imperative for student success. You must be present in order to progress. </w:t>
      </w:r>
    </w:p>
    <w:p w:rsidP="00000000" w:rsidRPr="00000000" w:rsidR="00000000" w:rsidDel="00000000" w:rsidRDefault="00000000">
      <w:pPr>
        <w:spacing w:lineRule="auto" w:line="240"/>
        <w:contextualSpacing w:val="0"/>
      </w:pPr>
      <w:bookmarkStart w:id="4" w:colFirst="0" w:name="h.58zzxmgxblow" w:colLast="0"/>
      <w:bookmarkEnd w:id="4"/>
      <w:r w:rsidRPr="00000000" w:rsidR="00000000" w:rsidDel="00000000">
        <w:rPr>
          <w:rtl w:val="0"/>
        </w:rPr>
      </w:r>
    </w:p>
    <w:p w:rsidP="00000000" w:rsidRPr="00000000" w:rsidR="00000000" w:rsidDel="00000000" w:rsidRDefault="00000000">
      <w:pPr>
        <w:spacing w:lineRule="auto" w:line="240"/>
        <w:contextualSpacing w:val="0"/>
      </w:pPr>
      <w:bookmarkStart w:id="5" w:colFirst="0" w:name="h.4lk2i2r5nloy" w:colLast="0"/>
      <w:bookmarkEnd w:id="5"/>
      <w:r w:rsidRPr="00000000" w:rsidR="00000000" w:rsidDel="00000000">
        <w:rPr>
          <w:b w:val="1"/>
          <w:rtl w:val="0"/>
        </w:rPr>
        <w:t xml:space="preserve">Classroom Expectations</w:t>
      </w:r>
      <w:r w:rsidRPr="00000000" w:rsidR="00000000" w:rsidDel="00000000">
        <w:rPr>
          <w:rtl w:val="0"/>
        </w:rPr>
        <w:t xml:space="preserve">: See attached Expectations and Responsibilities Contract.</w:t>
      </w:r>
      <w:r w:rsidRPr="00000000" w:rsidR="00000000" w:rsidDel="00000000">
        <w:rPr>
          <w:rtl w:val="0"/>
        </w:rPr>
      </w:r>
    </w:p>
    <w:p w:rsidP="00000000" w:rsidRPr="00000000" w:rsidR="00000000" w:rsidDel="00000000" w:rsidRDefault="00000000">
      <w:pPr>
        <w:spacing w:lineRule="auto" w:line="240"/>
        <w:contextualSpacing w:val="0"/>
      </w:pPr>
      <w:bookmarkStart w:id="6" w:colFirst="0" w:name="h.9lp8lisja59" w:colLast="0"/>
      <w:bookmarkEnd w:id="6"/>
      <w:r w:rsidRPr="00000000" w:rsidR="00000000" w:rsidDel="00000000">
        <w:rPr>
          <w:rtl w:val="0"/>
        </w:rPr>
      </w:r>
    </w:p>
    <w:p w:rsidP="00000000" w:rsidRPr="00000000" w:rsidR="00000000" w:rsidDel="00000000" w:rsidRDefault="00000000">
      <w:pPr>
        <w:spacing w:lineRule="auto" w:line="240"/>
        <w:contextualSpacing w:val="0"/>
      </w:pPr>
      <w:bookmarkStart w:id="7" w:colFirst="0" w:name="h.wmw8tnh0ecrf" w:colLast="0"/>
      <w:bookmarkEnd w:id="7"/>
      <w:r w:rsidRPr="00000000" w:rsidR="00000000" w:rsidDel="00000000">
        <w:rPr>
          <w:b w:val="1"/>
          <w:rtl w:val="0"/>
        </w:rPr>
        <w:t xml:space="preserve">Grading Scale:  </w:t>
      </w:r>
    </w:p>
    <w:p w:rsidP="00000000" w:rsidRPr="00000000" w:rsidR="00000000" w:rsidDel="00000000" w:rsidRDefault="00000000">
      <w:pPr>
        <w:spacing w:lineRule="auto" w:line="240"/>
        <w:contextualSpacing w:val="0"/>
      </w:pPr>
      <w:bookmarkStart w:id="8" w:colFirst="0" w:name="h.gb3k9e4fw85a" w:colLast="0"/>
      <w:bookmarkEnd w:id="8"/>
      <w:r w:rsidRPr="00000000" w:rsidR="00000000" w:rsidDel="00000000">
        <w:rPr>
          <w:rtl w:val="0"/>
        </w:rPr>
      </w:r>
    </w:p>
    <w:p w:rsidP="00000000" w:rsidRPr="00000000" w:rsidR="00000000" w:rsidDel="00000000" w:rsidRDefault="00000000">
      <w:pPr>
        <w:spacing w:lineRule="auto" w:line="240"/>
        <w:contextualSpacing w:val="0"/>
      </w:pPr>
      <w:bookmarkStart w:id="9" w:colFirst="0" w:name="h.k8tansuk829a" w:colLast="0"/>
      <w:bookmarkEnd w:id="9"/>
      <w:r w:rsidRPr="00000000" w:rsidR="00000000" w:rsidDel="00000000">
        <w:rPr>
          <w:rtl w:val="0"/>
        </w:rPr>
        <w:t xml:space="preserve">Performance Based Assessments</w:t>
        <w:tab/>
        <w:tab/>
        <w:t xml:space="preserve">20%</w:t>
      </w:r>
    </w:p>
    <w:p w:rsidP="00000000" w:rsidRPr="00000000" w:rsidR="00000000" w:rsidDel="00000000" w:rsidRDefault="00000000">
      <w:pPr>
        <w:spacing w:lineRule="auto" w:line="240"/>
        <w:contextualSpacing w:val="0"/>
      </w:pPr>
      <w:bookmarkStart w:id="10" w:colFirst="0" w:name="h.mjedaspja8kj" w:colLast="0"/>
      <w:bookmarkEnd w:id="10"/>
      <w:r w:rsidRPr="00000000" w:rsidR="00000000" w:rsidDel="00000000">
        <w:rPr>
          <w:rtl w:val="0"/>
        </w:rPr>
        <w:t xml:space="preserve">Tests</w:t>
        <w:tab/>
        <w:tab/>
        <w:tab/>
        <w:tab/>
        <w:tab/>
        <w:tab/>
        <w:t xml:space="preserve">20%</w:t>
      </w:r>
    </w:p>
    <w:p w:rsidP="00000000" w:rsidRPr="00000000" w:rsidR="00000000" w:rsidDel="00000000" w:rsidRDefault="00000000">
      <w:pPr>
        <w:spacing w:lineRule="auto" w:line="240"/>
        <w:contextualSpacing w:val="0"/>
      </w:pPr>
      <w:bookmarkStart w:id="11" w:colFirst="0" w:name="h.igfhahvbd6p2" w:colLast="0"/>
      <w:bookmarkEnd w:id="11"/>
      <w:r w:rsidRPr="00000000" w:rsidR="00000000" w:rsidDel="00000000">
        <w:rPr>
          <w:rtl w:val="0"/>
        </w:rPr>
        <w:t xml:space="preserve">Quizzes</w:t>
        <w:tab/>
        <w:tab/>
        <w:tab/>
        <w:tab/>
        <w:tab/>
        <w:t xml:space="preserve">10%</w:t>
      </w:r>
    </w:p>
    <w:p w:rsidP="00000000" w:rsidRPr="00000000" w:rsidR="00000000" w:rsidDel="00000000" w:rsidRDefault="00000000">
      <w:pPr>
        <w:spacing w:lineRule="auto" w:line="240"/>
        <w:contextualSpacing w:val="0"/>
      </w:pPr>
      <w:bookmarkStart w:id="12" w:colFirst="0" w:name="h.bjgga4f0l14y" w:colLast="0"/>
      <w:bookmarkEnd w:id="12"/>
      <w:r w:rsidRPr="00000000" w:rsidR="00000000" w:rsidDel="00000000">
        <w:rPr>
          <w:rtl w:val="0"/>
        </w:rPr>
        <w:t xml:space="preserve">Classwork oral/written</w:t>
        <w:tab/>
        <w:tab/>
        <w:tab/>
        <w:t xml:space="preserve">20%</w:t>
        <w:tab/>
      </w:r>
    </w:p>
    <w:p w:rsidP="00000000" w:rsidRPr="00000000" w:rsidR="00000000" w:rsidDel="00000000" w:rsidRDefault="00000000">
      <w:pPr>
        <w:spacing w:lineRule="auto" w:line="240"/>
        <w:contextualSpacing w:val="0"/>
      </w:pPr>
      <w:bookmarkStart w:id="13" w:colFirst="0" w:name="h.ff1a2yjegbwi" w:colLast="0"/>
      <w:bookmarkEnd w:id="13"/>
      <w:r w:rsidRPr="00000000" w:rsidR="00000000" w:rsidDel="00000000">
        <w:rPr>
          <w:rtl w:val="0"/>
        </w:rPr>
        <w:t xml:space="preserve">Class Participation</w:t>
        <w:tab/>
        <w:tab/>
        <w:tab/>
        <w:tab/>
        <w:t xml:space="preserve">20%   </w:t>
      </w:r>
    </w:p>
    <w:p w:rsidP="00000000" w:rsidRPr="00000000" w:rsidR="00000000" w:rsidDel="00000000" w:rsidRDefault="00000000">
      <w:pPr>
        <w:spacing w:lineRule="auto" w:line="240"/>
        <w:contextualSpacing w:val="0"/>
      </w:pPr>
      <w:bookmarkStart w:id="14" w:colFirst="0" w:name="h.ulky2p95ad8b" w:colLast="0"/>
      <w:bookmarkEnd w:id="14"/>
      <w:r w:rsidRPr="00000000" w:rsidR="00000000" w:rsidDel="00000000">
        <w:rPr>
          <w:rtl w:val="0"/>
        </w:rPr>
        <w:t xml:space="preserve">Homework</w:t>
        <w:tab/>
        <w:tab/>
        <w:tab/>
        <w:tab/>
        <w:tab/>
        <w:t xml:space="preserve">10%                             </w:t>
      </w:r>
    </w:p>
    <w:p w:rsidP="00000000" w:rsidRPr="00000000" w:rsidR="00000000" w:rsidDel="00000000" w:rsidRDefault="00000000">
      <w:pPr>
        <w:spacing w:lineRule="auto" w:line="240"/>
        <w:contextualSpacing w:val="0"/>
      </w:pPr>
      <w:bookmarkStart w:id="15" w:colFirst="0" w:name="h.myzldor7892t" w:colLast="0"/>
      <w:bookmarkEnd w:id="15"/>
      <w:r w:rsidRPr="00000000" w:rsidR="00000000" w:rsidDel="00000000">
        <w:rPr>
          <w:rtl w:val="0"/>
        </w:rPr>
      </w:r>
    </w:p>
    <w:p w:rsidP="00000000" w:rsidRPr="00000000" w:rsidR="00000000" w:rsidDel="00000000" w:rsidRDefault="00000000">
      <w:pPr>
        <w:spacing w:lineRule="auto" w:line="240"/>
        <w:contextualSpacing w:val="0"/>
      </w:pPr>
      <w:bookmarkStart w:id="16" w:colFirst="0" w:name="h.u60venfdfj3r" w:colLast="0"/>
      <w:bookmarkEnd w:id="16"/>
      <w:r w:rsidRPr="00000000" w:rsidR="00000000" w:rsidDel="00000000">
        <w:rPr>
          <w:b w:val="1"/>
          <w:rtl w:val="0"/>
        </w:rPr>
        <w:t xml:space="preserve">Tutoring hours</w:t>
      </w:r>
      <w:r w:rsidRPr="00000000" w:rsidR="00000000" w:rsidDel="00000000">
        <w:rPr>
          <w:rtl w:val="0"/>
        </w:rPr>
        <w:t xml:space="preserve">: Tuesday from 2:30-3:30 or by appointment. If you are going to be late you need to let Mrs. Magee know in advance.</w:t>
      </w:r>
    </w:p>
    <w:p w:rsidP="00000000" w:rsidRPr="00000000" w:rsidR="00000000" w:rsidDel="00000000" w:rsidRDefault="00000000">
      <w:pPr>
        <w:spacing w:lineRule="auto" w:line="240"/>
        <w:contextualSpacing w:val="0"/>
      </w:pPr>
      <w:bookmarkStart w:id="17" w:colFirst="0" w:name="h.im1alqz9znd8" w:colLast="0"/>
      <w:bookmarkEnd w:id="17"/>
      <w:r w:rsidRPr="00000000" w:rsidR="00000000" w:rsidDel="00000000">
        <w:rPr>
          <w:rtl w:val="0"/>
        </w:rPr>
      </w:r>
    </w:p>
    <w:p w:rsidP="00000000" w:rsidRPr="00000000" w:rsidR="00000000" w:rsidDel="00000000" w:rsidRDefault="00000000">
      <w:pPr>
        <w:spacing w:lineRule="auto" w:line="240"/>
        <w:contextualSpacing w:val="0"/>
      </w:pPr>
      <w:bookmarkStart w:id="18" w:colFirst="0" w:name="h.cletde1vlhwa" w:colLast="0"/>
      <w:bookmarkEnd w:id="18"/>
      <w:r w:rsidRPr="00000000" w:rsidR="00000000" w:rsidDel="00000000">
        <w:rPr>
          <w:b w:val="1"/>
          <w:rtl w:val="0"/>
        </w:rPr>
        <w:t xml:space="preserve">Make-up work Policy:</w:t>
      </w:r>
      <w:r w:rsidRPr="00000000" w:rsidR="00000000" w:rsidDel="00000000">
        <w:rPr>
          <w:rtl w:val="0"/>
        </w:rPr>
        <w:t xml:space="preserve"> Late work will not be accepted. If a student has an excused absence, missed assignments will be accepted as long as they are made up according to school policy (as outlined in the student handbook</w:t>
      </w:r>
      <w:r w:rsidRPr="00000000" w:rsidR="00000000" w:rsidDel="00000000">
        <w:rPr>
          <w:rtl w:val="0"/>
        </w:rPr>
        <w:t xml:space="preserve">). </w:t>
      </w:r>
      <w:r w:rsidRPr="00000000" w:rsidR="00000000" w:rsidDel="00000000">
        <w:rPr>
          <w:rtl w:val="0"/>
        </w:rPr>
        <w:t xml:space="preserve"> </w:t>
      </w:r>
    </w:p>
    <w:p w:rsidP="00000000" w:rsidRPr="00000000" w:rsidR="00000000" w:rsidDel="00000000" w:rsidRDefault="00000000">
      <w:pPr>
        <w:spacing w:lineRule="auto" w:line="240"/>
        <w:contextualSpacing w:val="0"/>
      </w:pPr>
      <w:bookmarkStart w:id="19" w:colFirst="0" w:name="h.qdh8n789a98o" w:colLast="0"/>
      <w:bookmarkEnd w:id="19"/>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rtl w:val="0"/>
        </w:rPr>
        <w:t xml:space="preserve">CLASSROOM RULES</w:t>
      </w:r>
      <w:r w:rsidRPr="00000000" w:rsidR="00000000" w:rsidDel="00000000">
        <w:rPr>
          <w:b w:val="1"/>
          <w:i w:val="1"/>
          <w:rtl w:val="0"/>
        </w:rPr>
        <w:t xml:space="preserve"> (reglas del aula)</w:t>
      </w:r>
      <w:r w:rsidRPr="00000000" w:rsidR="00000000" w:rsidDel="00000000">
        <w:rPr>
          <w:i w:val="1"/>
          <w:rtl w:val="0"/>
        </w:rPr>
        <w:t xml:space="preserve"> </w:t>
      </w:r>
    </w:p>
    <w:p w:rsidP="00000000" w:rsidRPr="00000000" w:rsidR="00000000" w:rsidDel="00000000" w:rsidRDefault="00000000">
      <w:pPr>
        <w:spacing w:lineRule="auto" w:line="240"/>
        <w:contextualSpacing w:val="0"/>
      </w:pPr>
      <w:r w:rsidRPr="00000000" w:rsidR="00000000" w:rsidDel="00000000">
        <w:rPr>
          <w:rtl w:val="0"/>
        </w:rPr>
        <w:t xml:space="preserve">I expect you to:</w:t>
      </w:r>
    </w:p>
    <w:p w:rsidP="00000000" w:rsidRPr="00000000" w:rsidR="00000000" w:rsidDel="00000000" w:rsidRDefault="00000000">
      <w:pPr>
        <w:numPr>
          <w:ilvl w:val="0"/>
          <w:numId w:val="1"/>
        </w:numPr>
        <w:spacing w:lineRule="auto" w:line="240"/>
        <w:ind w:left="780" w:hanging="359"/>
        <w:contextualSpacing w:val="1"/>
        <w:rPr>
          <w:i w:val="1"/>
        </w:rPr>
      </w:pPr>
      <w:r w:rsidRPr="00000000" w:rsidR="00000000" w:rsidDel="00000000">
        <w:rPr>
          <w:i w:val="1"/>
          <w:rtl w:val="0"/>
        </w:rPr>
        <w:t xml:space="preserve">Be on time</w:t>
      </w:r>
    </w:p>
    <w:p w:rsidP="00000000" w:rsidRPr="00000000" w:rsidR="00000000" w:rsidDel="00000000" w:rsidRDefault="00000000">
      <w:pPr>
        <w:numPr>
          <w:ilvl w:val="0"/>
          <w:numId w:val="1"/>
        </w:numPr>
        <w:spacing w:lineRule="auto" w:line="240"/>
        <w:ind w:left="780" w:hanging="359"/>
        <w:contextualSpacing w:val="1"/>
        <w:rPr>
          <w:i w:val="1"/>
        </w:rPr>
      </w:pPr>
      <w:r w:rsidRPr="00000000" w:rsidR="00000000" w:rsidDel="00000000">
        <w:rPr>
          <w:i w:val="1"/>
          <w:rtl w:val="0"/>
        </w:rPr>
        <w:t xml:space="preserve">Be prepared</w:t>
      </w:r>
    </w:p>
    <w:p w:rsidP="00000000" w:rsidRPr="00000000" w:rsidR="00000000" w:rsidDel="00000000" w:rsidRDefault="00000000">
      <w:pPr>
        <w:numPr>
          <w:ilvl w:val="0"/>
          <w:numId w:val="1"/>
        </w:numPr>
        <w:spacing w:lineRule="auto" w:line="240"/>
        <w:ind w:left="780" w:hanging="359"/>
        <w:contextualSpacing w:val="1"/>
        <w:rPr>
          <w:i w:val="1"/>
        </w:rPr>
      </w:pPr>
      <w:r w:rsidRPr="00000000" w:rsidR="00000000" w:rsidDel="00000000">
        <w:rPr>
          <w:i w:val="1"/>
          <w:rtl w:val="0"/>
        </w:rPr>
        <w:t xml:space="preserve">Be respectful and follow directions the first time they are given</w:t>
      </w:r>
    </w:p>
    <w:p w:rsidP="00000000" w:rsidRPr="00000000" w:rsidR="00000000" w:rsidDel="00000000" w:rsidRDefault="00000000">
      <w:pPr>
        <w:numPr>
          <w:ilvl w:val="0"/>
          <w:numId w:val="1"/>
        </w:numPr>
        <w:spacing w:lineRule="auto" w:line="240"/>
        <w:ind w:left="780" w:hanging="359"/>
        <w:contextualSpacing w:val="1"/>
        <w:rPr>
          <w:i w:val="1"/>
        </w:rPr>
      </w:pPr>
      <w:r w:rsidRPr="00000000" w:rsidR="00000000" w:rsidDel="00000000">
        <w:rPr>
          <w:i w:val="1"/>
          <w:rtl w:val="0"/>
        </w:rPr>
        <w:t xml:space="preserve">Be ready to participate</w:t>
      </w:r>
    </w:p>
    <w:p w:rsidP="00000000" w:rsidRPr="00000000" w:rsidR="00000000" w:rsidDel="00000000" w:rsidRDefault="00000000">
      <w:pPr>
        <w:numPr>
          <w:ilvl w:val="0"/>
          <w:numId w:val="1"/>
        </w:numPr>
        <w:spacing w:lineRule="auto" w:line="240"/>
        <w:ind w:left="780" w:hanging="359"/>
        <w:contextualSpacing w:val="1"/>
        <w:rPr/>
      </w:pPr>
      <w:r w:rsidRPr="00000000" w:rsidR="00000000" w:rsidDel="00000000">
        <w:rPr>
          <w:i w:val="1"/>
          <w:rtl w:val="0"/>
        </w:rPr>
        <w:t xml:space="preserve">Be on task  </w:t>
      </w:r>
      <w:r w:rsidRPr="00000000" w:rsidR="00000000" w:rsidDel="00000000">
        <w:rPr>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SPANISH ll CURRICULUM:</w:t>
      </w:r>
      <w:r w:rsidRPr="00000000" w:rsidR="00000000" w:rsidDel="00000000">
        <w:rPr>
          <w:b w:val="1"/>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u w:val="single"/>
          <w:rtl w:val="0"/>
        </w:rPr>
        <w:t xml:space="preserve">1st Semester </w:t>
      </w:r>
    </w:p>
    <w:p w:rsidP="00000000" w:rsidRPr="00000000" w:rsidR="00000000" w:rsidDel="00000000" w:rsidRDefault="00000000">
      <w:pPr>
        <w:contextualSpacing w:val="0"/>
      </w:pPr>
      <w:r w:rsidRPr="00000000" w:rsidR="00000000" w:rsidDel="00000000">
        <w:rPr>
          <w:b w:val="1"/>
          <w:rtl w:val="0"/>
        </w:rPr>
        <w:t xml:space="preserve">Unit 1 All About Me! </w:t>
      </w:r>
    </w:p>
    <w:p w:rsidP="00000000" w:rsidRPr="00000000" w:rsidR="00000000" w:rsidDel="00000000" w:rsidRDefault="00000000">
      <w:pPr>
        <w:contextualSpacing w:val="0"/>
      </w:pPr>
      <w:r w:rsidRPr="00000000" w:rsidR="00000000" w:rsidDel="00000000">
        <w:rPr>
          <w:rtl w:val="0"/>
        </w:rPr>
        <w:t xml:space="preserve">I can introduce myself and tell basic information about my life, likes/dislikes, school, family, etc</w:t>
      </w:r>
      <w:r w:rsidRPr="00000000" w:rsidR="00000000" w:rsidDel="00000000">
        <w:rPr>
          <w:b w:val="1"/>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Unit 2 My daily life </w:t>
      </w:r>
    </w:p>
    <w:p w:rsidP="00000000" w:rsidRPr="00000000" w:rsidR="00000000" w:rsidDel="00000000" w:rsidRDefault="00000000">
      <w:pPr>
        <w:contextualSpacing w:val="0"/>
      </w:pPr>
      <w:r w:rsidRPr="00000000" w:rsidR="00000000" w:rsidDel="00000000">
        <w:rPr>
          <w:rtl w:val="0"/>
        </w:rPr>
        <w:t xml:space="preserve">I can ask and answer simple questions about daily routines and activities and day-to-day activities. </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Unit 3 Healthy living</w:t>
      </w:r>
    </w:p>
    <w:p w:rsidP="00000000" w:rsidRPr="00000000" w:rsidR="00000000" w:rsidDel="00000000" w:rsidRDefault="00000000">
      <w:pPr>
        <w:contextualSpacing w:val="0"/>
      </w:pPr>
      <w:r w:rsidRPr="00000000" w:rsidR="00000000" w:rsidDel="00000000">
        <w:rPr>
          <w:rtl w:val="0"/>
        </w:rPr>
        <w:t xml:space="preserve">I can talk about healthy food choices using healthy eating guidelines and my dietary needs.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u w:val="single"/>
          <w:rtl w:val="0"/>
        </w:rPr>
        <w:t xml:space="preserve">2nd Semester</w:t>
      </w:r>
    </w:p>
    <w:p w:rsidP="00000000" w:rsidRPr="00000000" w:rsidR="00000000" w:rsidDel="00000000" w:rsidRDefault="00000000">
      <w:pPr>
        <w:contextualSpacing w:val="0"/>
      </w:pPr>
      <w:r w:rsidRPr="00000000" w:rsidR="00000000" w:rsidDel="00000000">
        <w:rPr>
          <w:b w:val="1"/>
          <w:rtl w:val="0"/>
        </w:rPr>
        <w:t xml:space="preserve">Unit 4 It’s Good to be Young</w:t>
      </w:r>
    </w:p>
    <w:p w:rsidP="00000000" w:rsidRPr="00000000" w:rsidR="00000000" w:rsidDel="00000000" w:rsidRDefault="00000000">
      <w:pPr>
        <w:contextualSpacing w:val="0"/>
      </w:pPr>
      <w:r w:rsidRPr="00000000" w:rsidR="00000000" w:rsidDel="00000000">
        <w:rPr>
          <w:rtl w:val="0"/>
        </w:rPr>
        <w:t xml:space="preserve">I can talk about how I feel, and can explain my symptoms to a doctor. </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Unit 5 Travel</w:t>
      </w:r>
    </w:p>
    <w:p w:rsidP="00000000" w:rsidRPr="00000000" w:rsidR="00000000" w:rsidDel="00000000" w:rsidRDefault="00000000">
      <w:pPr>
        <w:contextualSpacing w:val="0"/>
      </w:pPr>
      <w:r w:rsidRPr="00000000" w:rsidR="00000000" w:rsidDel="00000000">
        <w:rPr>
          <w:rtl w:val="0"/>
        </w:rPr>
        <w:t xml:space="preserve">I can ask and answer questions about where one can go to do things in a city. Directions</w:t>
      </w:r>
    </w:p>
    <w:p w:rsidP="00000000" w:rsidRPr="00000000" w:rsidR="00000000" w:rsidDel="00000000" w:rsidRDefault="00000000">
      <w:pPr>
        <w:contextualSpacing w:val="0"/>
      </w:pPr>
      <w:r w:rsidRPr="00000000" w:rsidR="00000000" w:rsidDel="00000000">
        <w:rPr>
          <w:b w:val="1"/>
          <w:rtl w:val="0"/>
        </w:rPr>
        <w:t xml:space="preserve">Unit 6 Let’s celebrate </w:t>
      </w:r>
    </w:p>
    <w:p w:rsidP="00000000" w:rsidRPr="00000000" w:rsidR="00000000" w:rsidDel="00000000" w:rsidRDefault="00000000">
      <w:pPr>
        <w:contextualSpacing w:val="0"/>
      </w:pPr>
      <w:r w:rsidRPr="00000000" w:rsidR="00000000" w:rsidDel="00000000">
        <w:rPr>
          <w:rtl w:val="0"/>
        </w:rPr>
        <w:t xml:space="preserve">I can talk about a celebration (or celebrations) in which I participated.</w:t>
      </w:r>
    </w:p>
    <w:p w:rsidP="00000000" w:rsidRPr="00000000" w:rsidR="00000000" w:rsidDel="00000000" w:rsidRDefault="00000000">
      <w:pPr>
        <w:contextualSpacing w:val="0"/>
      </w:pPr>
      <w:r w:rsidRPr="00000000" w:rsidR="00000000" w:rsidDel="00000000">
        <w:rPr>
          <w:b w:val="1"/>
          <w:sz w:val="24"/>
          <w:rtl w:val="0"/>
        </w:rPr>
        <w:t xml:space="preserve">Please Complete and return the following sheet to indicate that you have read and understand the syllabus and classroom procedures.</w:t>
      </w:r>
    </w:p>
    <w:p w:rsidP="00000000" w:rsidRPr="00000000" w:rsidR="00000000" w:rsidDel="00000000" w:rsidRDefault="00000000">
      <w:pPr>
        <w:contextualSpacing w:val="0"/>
      </w:pPr>
      <w:r w:rsidRPr="00000000" w:rsidR="00000000" w:rsidDel="00000000">
        <w:rPr>
          <w:b w:val="1"/>
          <w:sz w:val="24"/>
          <w:rtl w:val="0"/>
        </w:rPr>
        <w:t xml:space="preserve">Spanish II—Sra. Magee —2014-2015</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Student’s Name (print): ________________________________________</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Class Period:___________________________________________________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Parent/Guardian Name (print): _______________________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relationship_____________________________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Home Phone: ____________________ Work Phone: __________________   </w:t>
        <w:tab/>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Cell Phone:_____________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Email Address: 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Check whether your child will have internet access at home   yes ____no____</w:t>
      </w:r>
    </w:p>
    <w:p w:rsidP="00000000" w:rsidRPr="00000000" w:rsidR="00000000" w:rsidDel="00000000" w:rsidRDefault="00000000">
      <w:pPr>
        <w:contextualSpacing w:val="0"/>
      </w:pPr>
      <w:r w:rsidRPr="00000000" w:rsidR="00000000" w:rsidDel="00000000">
        <w:rPr>
          <w:sz w:val="24"/>
          <w:rtl w:val="0"/>
        </w:rPr>
        <w:t xml:space="preserve">Check whether your child will have a tablet    yes ____no____</w:t>
      </w:r>
    </w:p>
    <w:p w:rsidP="00000000" w:rsidRPr="00000000" w:rsidR="00000000" w:rsidDel="00000000" w:rsidRDefault="00000000">
      <w:pPr>
        <w:contextualSpacing w:val="0"/>
      </w:pPr>
      <w:r w:rsidRPr="00000000" w:rsidR="00000000" w:rsidDel="00000000">
        <w:rPr>
          <w:sz w:val="24"/>
          <w:rtl w:val="0"/>
        </w:rPr>
        <w:t xml:space="preserve">Check whether your child will have an ipad   yes ____no ____</w:t>
      </w:r>
    </w:p>
    <w:p w:rsidP="00000000" w:rsidRPr="00000000" w:rsidR="00000000" w:rsidDel="00000000" w:rsidRDefault="00000000">
      <w:pPr>
        <w:contextualSpacing w:val="0"/>
      </w:pPr>
      <w:r w:rsidRPr="00000000" w:rsidR="00000000" w:rsidDel="00000000">
        <w:rPr>
          <w:sz w:val="24"/>
          <w:rtl w:val="0"/>
        </w:rPr>
        <w:t xml:space="preserve">Does your child has any health or vision problems? Please state if any 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w:t>
      </w:r>
    </w:p>
    <w:p w:rsidP="00000000" w:rsidRPr="00000000" w:rsidR="00000000" w:rsidDel="00000000" w:rsidRDefault="00000000">
      <w:pPr>
        <w:contextualSpacing w:val="0"/>
      </w:pPr>
      <w:r w:rsidRPr="00000000" w:rsidR="00000000" w:rsidDel="00000000">
        <w:rPr>
          <w:b w:val="1"/>
          <w:sz w:val="24"/>
          <w:rtl w:val="0"/>
        </w:rPr>
        <w:t xml:space="preserve">I have read and understand all policies and procedures outlined in the syllabus.</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Parent/ Guardian Signature: ______________________________Date:___________</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Student Signature:__________________Class Period:_________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4"/>
          <w:rtl w:val="0"/>
        </w:rPr>
        <w:t xml:space="preserve">Date: ___________</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sz w:val="24"/>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Libre Baskerville"/>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80" w:firstLine="420"/>
      </w:pPr>
      <w:rPr>
        <w:rFonts w:cs="Arial" w:hAnsi="Arial" w:eastAsia="Arial" w:ascii="Arial"/>
      </w:rPr>
    </w:lvl>
    <w:lvl w:ilvl="1">
      <w:start w:val="1"/>
      <w:numFmt w:val="bullet"/>
      <w:lvlText w:val="o"/>
      <w:lvlJc w:val="left"/>
      <w:pPr>
        <w:ind w:left="1500" w:firstLine="1140"/>
      </w:pPr>
      <w:rPr>
        <w:rFonts w:cs="Arial" w:hAnsi="Arial" w:eastAsia="Arial" w:ascii="Arial"/>
      </w:rPr>
    </w:lvl>
    <w:lvl w:ilvl="2">
      <w:start w:val="1"/>
      <w:numFmt w:val="bullet"/>
      <w:lvlText w:val="▪"/>
      <w:lvlJc w:val="left"/>
      <w:pPr>
        <w:ind w:left="2220" w:firstLine="1860"/>
      </w:pPr>
      <w:rPr>
        <w:rFonts w:cs="Arial" w:hAnsi="Arial" w:eastAsia="Arial" w:ascii="Arial"/>
      </w:rPr>
    </w:lvl>
    <w:lvl w:ilvl="3">
      <w:start w:val="1"/>
      <w:numFmt w:val="bullet"/>
      <w:lvlText w:val="●"/>
      <w:lvlJc w:val="left"/>
      <w:pPr>
        <w:ind w:left="2940" w:firstLine="2580"/>
      </w:pPr>
      <w:rPr>
        <w:rFonts w:cs="Arial" w:hAnsi="Arial" w:eastAsia="Arial" w:ascii="Arial"/>
      </w:rPr>
    </w:lvl>
    <w:lvl w:ilvl="4">
      <w:start w:val="1"/>
      <w:numFmt w:val="bullet"/>
      <w:lvlText w:val="o"/>
      <w:lvlJc w:val="left"/>
      <w:pPr>
        <w:ind w:left="3660" w:firstLine="3300"/>
      </w:pPr>
      <w:rPr>
        <w:rFonts w:cs="Arial" w:hAnsi="Arial" w:eastAsia="Arial" w:ascii="Arial"/>
      </w:rPr>
    </w:lvl>
    <w:lvl w:ilvl="5">
      <w:start w:val="1"/>
      <w:numFmt w:val="bullet"/>
      <w:lvlText w:val="▪"/>
      <w:lvlJc w:val="left"/>
      <w:pPr>
        <w:ind w:left="4380" w:firstLine="4020"/>
      </w:pPr>
      <w:rPr>
        <w:rFonts w:cs="Arial" w:hAnsi="Arial" w:eastAsia="Arial" w:ascii="Arial"/>
      </w:rPr>
    </w:lvl>
    <w:lvl w:ilvl="6">
      <w:start w:val="1"/>
      <w:numFmt w:val="bullet"/>
      <w:lvlText w:val="●"/>
      <w:lvlJc w:val="left"/>
      <w:pPr>
        <w:ind w:left="5100" w:firstLine="4740"/>
      </w:pPr>
      <w:rPr>
        <w:rFonts w:cs="Arial" w:hAnsi="Arial" w:eastAsia="Arial" w:ascii="Arial"/>
      </w:rPr>
    </w:lvl>
    <w:lvl w:ilvl="7">
      <w:start w:val="1"/>
      <w:numFmt w:val="bullet"/>
      <w:lvlText w:val="o"/>
      <w:lvlJc w:val="left"/>
      <w:pPr>
        <w:ind w:left="5820" w:firstLine="5460"/>
      </w:pPr>
      <w:rPr>
        <w:rFonts w:cs="Arial" w:hAnsi="Arial" w:eastAsia="Arial" w:ascii="Arial"/>
      </w:rPr>
    </w:lvl>
    <w:lvl w:ilvl="8">
      <w:start w:val="1"/>
      <w:numFmt w:val="bullet"/>
      <w:lvlText w:val="▪"/>
      <w:lvlJc w:val="left"/>
      <w:pPr>
        <w:ind w:left="6540" w:firstLine="618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tn.gov/education/ci/foreign_lang/elem.shtml" Type="http://schemas.openxmlformats.org/officeDocument/2006/relationships/hyperlink" TargetMode="External" Id="rId6"/><Relationship Target="http://www.actfl.org/files/public/execsumm.pdf" Type="http://schemas.openxmlformats.org/officeDocument/2006/relationships/hyperlink" TargetMode="External" Id="rId5"/><Relationship Target="http://www.iste.org/AM/Template.cfm?Section=NETS"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Spanish ll - latest draft 2014-07-30.docx</dc:title>
</cp:coreProperties>
</file>